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C3B" w:rsidRDefault="00C46C3B" w:rsidP="00C46C3B">
      <w:pPr>
        <w:spacing w:after="0" w:line="240" w:lineRule="auto"/>
        <w:jc w:val="center"/>
        <w:rPr>
          <w:rFonts w:ascii="Lucida Calligraphy" w:eastAsia="Times New Roman" w:hAnsi="Lucida Calligraphy" w:cs="Times New Roman"/>
          <w:b/>
          <w:sz w:val="60"/>
          <w:szCs w:val="60"/>
          <w:u w:val="single"/>
        </w:rPr>
      </w:pPr>
      <w:bookmarkStart w:id="0" w:name="_GoBack"/>
      <w:bookmarkEnd w:id="0"/>
      <w:r>
        <w:rPr>
          <w:rFonts w:ascii="Lucida Calligraphy" w:eastAsia="Times New Roman" w:hAnsi="Lucida Calligraphy" w:cs="Times New Roman"/>
          <w:b/>
          <w:sz w:val="60"/>
          <w:szCs w:val="60"/>
          <w:u w:val="single"/>
        </w:rPr>
        <w:t>3</w:t>
      </w:r>
      <w:r>
        <w:rPr>
          <w:rFonts w:ascii="Lucida Calligraphy" w:eastAsia="Times New Roman" w:hAnsi="Lucida Calligraphy" w:cs="Times New Roman"/>
          <w:b/>
          <w:sz w:val="60"/>
          <w:szCs w:val="60"/>
          <w:u w:val="single"/>
          <w:vertAlign w:val="superscript"/>
        </w:rPr>
        <w:t>rd</w:t>
      </w:r>
      <w:r>
        <w:rPr>
          <w:rFonts w:ascii="Lucida Calligraphy" w:eastAsia="Times New Roman" w:hAnsi="Lucida Calligraphy" w:cs="Times New Roman"/>
          <w:b/>
          <w:sz w:val="60"/>
          <w:szCs w:val="60"/>
          <w:u w:val="single"/>
        </w:rPr>
        <w:t xml:space="preserve"> Grade Newsletter</w:t>
      </w:r>
    </w:p>
    <w:p w:rsidR="00C46C3B" w:rsidRDefault="006B5CAD" w:rsidP="00C46C3B">
      <w:pPr>
        <w:spacing w:after="0" w:line="240" w:lineRule="auto"/>
        <w:jc w:val="center"/>
        <w:rPr>
          <w:rFonts w:ascii="Benguiat Bk BT" w:eastAsia="Times New Roman" w:hAnsi="Benguiat Bk BT" w:cs="Times New Roman"/>
          <w:sz w:val="28"/>
          <w:szCs w:val="28"/>
        </w:rPr>
      </w:pPr>
      <w:r>
        <w:rPr>
          <w:rFonts w:ascii="Benguiat Bk BT" w:eastAsia="Times New Roman" w:hAnsi="Benguiat Bk BT" w:cs="Times New Roman"/>
          <w:sz w:val="28"/>
          <w:szCs w:val="28"/>
        </w:rPr>
        <w:t>Recording Period 4</w:t>
      </w:r>
      <w:r>
        <w:rPr>
          <w:rFonts w:ascii="Benguiat Bk BT" w:eastAsia="Times New Roman" w:hAnsi="Benguiat Bk BT" w:cs="Times New Roman"/>
          <w:sz w:val="28"/>
          <w:szCs w:val="28"/>
        </w:rPr>
        <w:tab/>
      </w:r>
      <w:r>
        <w:rPr>
          <w:rFonts w:ascii="Benguiat Bk BT" w:eastAsia="Times New Roman" w:hAnsi="Benguiat Bk BT" w:cs="Times New Roman"/>
          <w:sz w:val="28"/>
          <w:szCs w:val="28"/>
        </w:rPr>
        <w:tab/>
        <w:t>Week 5</w:t>
      </w:r>
    </w:p>
    <w:p w:rsidR="00C46C3B" w:rsidRDefault="00C46C3B" w:rsidP="00C46C3B">
      <w:pPr>
        <w:spacing w:after="0" w:line="240" w:lineRule="auto"/>
        <w:rPr>
          <w:rFonts w:ascii="Times New Roman" w:eastAsia="Times New Roman" w:hAnsi="Times New Roman" w:cs="Times New Roman"/>
          <w:sz w:val="24"/>
          <w:szCs w:val="24"/>
        </w:rPr>
      </w:pPr>
    </w:p>
    <w:tbl>
      <w:tblPr>
        <w:tblpPr w:leftFromText="180" w:rightFromText="180" w:bottomFromText="200" w:vertAnchor="page" w:horzAnchor="margin" w:tblpXSpec="center" w:tblpY="288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582"/>
        <w:gridCol w:w="3280"/>
      </w:tblGrid>
      <w:tr w:rsidR="00C46C3B" w:rsidTr="008F599C">
        <w:trPr>
          <w:trHeight w:val="5643"/>
        </w:trPr>
        <w:tc>
          <w:tcPr>
            <w:tcW w:w="3218" w:type="dxa"/>
            <w:tcBorders>
              <w:top w:val="single" w:sz="4" w:space="0" w:color="auto"/>
              <w:left w:val="single" w:sz="4" w:space="0" w:color="auto"/>
              <w:bottom w:val="single" w:sz="4" w:space="0" w:color="auto"/>
              <w:right w:val="single" w:sz="4" w:space="0" w:color="auto"/>
            </w:tcBorders>
          </w:tcPr>
          <w:p w:rsidR="00C46C3B" w:rsidRPr="005E4F30" w:rsidRDefault="00C46C3B" w:rsidP="00EE07BC">
            <w:pPr>
              <w:spacing w:after="0"/>
              <w:jc w:val="center"/>
              <w:rPr>
                <w:rFonts w:ascii="Showcard Gothic" w:eastAsia="Times New Roman" w:hAnsi="Showcard Gothic" w:cs="Times New Roman"/>
                <w:sz w:val="52"/>
                <w:szCs w:val="52"/>
              </w:rPr>
            </w:pPr>
            <w:r>
              <w:rPr>
                <w:rFonts w:ascii="Showcard Gothic" w:eastAsia="Times New Roman" w:hAnsi="Showcard Gothic" w:cs="Times New Roman"/>
                <w:sz w:val="52"/>
                <w:szCs w:val="52"/>
              </w:rPr>
              <w:t>Math</w:t>
            </w:r>
          </w:p>
          <w:p w:rsidR="00C46C3B" w:rsidRPr="005E4F30" w:rsidRDefault="00C46C3B" w:rsidP="00EE07BC">
            <w:pPr>
              <w:spacing w:after="0"/>
              <w:rPr>
                <w:rFonts w:ascii="Arial" w:eastAsia="Times New Roman" w:hAnsi="Arial" w:cs="Arial"/>
                <w:b/>
                <w:sz w:val="16"/>
                <w:szCs w:val="16"/>
              </w:rPr>
            </w:pPr>
          </w:p>
          <w:p w:rsidR="00C46C3B" w:rsidRDefault="00B75D34" w:rsidP="00EE07BC">
            <w:pPr>
              <w:spacing w:after="0"/>
              <w:jc w:val="center"/>
              <w:rPr>
                <w:rFonts w:ascii="Arial" w:eastAsia="Times New Roman" w:hAnsi="Arial" w:cs="Arial"/>
                <w:b/>
                <w:sz w:val="24"/>
                <w:szCs w:val="24"/>
              </w:rPr>
            </w:pPr>
            <w:r>
              <w:rPr>
                <w:rFonts w:ascii="Arial" w:eastAsia="Times New Roman" w:hAnsi="Arial" w:cs="Arial"/>
                <w:b/>
                <w:sz w:val="24"/>
                <w:szCs w:val="24"/>
              </w:rPr>
              <w:t>This week</w:t>
            </w:r>
            <w:r w:rsidR="00F67916">
              <w:rPr>
                <w:rFonts w:ascii="Arial" w:eastAsia="Times New Roman" w:hAnsi="Arial" w:cs="Arial"/>
                <w:b/>
                <w:sz w:val="24"/>
                <w:szCs w:val="24"/>
              </w:rPr>
              <w:t xml:space="preserve"> we will learn </w:t>
            </w:r>
            <w:r w:rsidR="00135DF4">
              <w:rPr>
                <w:rFonts w:ascii="Arial" w:eastAsia="Times New Roman" w:hAnsi="Arial" w:cs="Arial"/>
                <w:b/>
                <w:sz w:val="24"/>
                <w:szCs w:val="24"/>
              </w:rPr>
              <w:t xml:space="preserve">about different types of polygons: quadrilaterals, triangles, etc. We will practice classifying/making generalizations with polygons. </w:t>
            </w:r>
          </w:p>
          <w:p w:rsidR="00B75D34" w:rsidRDefault="00B75D34" w:rsidP="00EE07BC">
            <w:pPr>
              <w:spacing w:after="0"/>
              <w:jc w:val="center"/>
              <w:rPr>
                <w:rFonts w:ascii="Arial" w:eastAsia="Times New Roman" w:hAnsi="Arial" w:cs="Arial"/>
                <w:b/>
                <w:sz w:val="24"/>
                <w:szCs w:val="24"/>
              </w:rPr>
            </w:pPr>
          </w:p>
          <w:p w:rsidR="00B75D34" w:rsidRDefault="00B75D34" w:rsidP="00EE07BC">
            <w:pPr>
              <w:spacing w:after="0"/>
              <w:jc w:val="center"/>
              <w:rPr>
                <w:rFonts w:ascii="Arial" w:eastAsia="Times New Roman" w:hAnsi="Arial" w:cs="Arial"/>
                <w:b/>
                <w:sz w:val="24"/>
                <w:szCs w:val="24"/>
              </w:rPr>
            </w:pPr>
            <w:r>
              <w:rPr>
                <w:rFonts w:ascii="Arial" w:eastAsia="Times New Roman" w:hAnsi="Arial" w:cs="Arial"/>
                <w:b/>
                <w:sz w:val="24"/>
                <w:szCs w:val="24"/>
              </w:rPr>
              <w:t>Multiplication quiz Thurs.</w:t>
            </w:r>
          </w:p>
          <w:p w:rsidR="00B75D34" w:rsidRDefault="00135DF4" w:rsidP="004A5894">
            <w:pPr>
              <w:spacing w:after="0"/>
              <w:jc w:val="center"/>
              <w:rPr>
                <w:rFonts w:ascii="Arial" w:eastAsia="Times New Roman" w:hAnsi="Arial" w:cs="Arial"/>
                <w:b/>
                <w:sz w:val="24"/>
                <w:szCs w:val="24"/>
              </w:rPr>
            </w:pPr>
            <w:r>
              <w:rPr>
                <w:rFonts w:ascii="Arial" w:eastAsia="Times New Roman" w:hAnsi="Arial" w:cs="Arial"/>
                <w:b/>
                <w:sz w:val="24"/>
                <w:szCs w:val="24"/>
              </w:rPr>
              <w:t>Homework #21</w:t>
            </w:r>
            <w:r w:rsidR="00B75D34">
              <w:rPr>
                <w:rFonts w:ascii="Arial" w:eastAsia="Times New Roman" w:hAnsi="Arial" w:cs="Arial"/>
                <w:b/>
                <w:sz w:val="24"/>
                <w:szCs w:val="24"/>
              </w:rPr>
              <w:t xml:space="preserve"> due Friday</w:t>
            </w:r>
          </w:p>
          <w:p w:rsidR="00595182" w:rsidRDefault="00987F2D" w:rsidP="00EE07BC">
            <w:pPr>
              <w:spacing w:after="0"/>
              <w:rPr>
                <w:rFonts w:ascii="Arial" w:eastAsia="Times New Roman" w:hAnsi="Arial" w:cs="Arial"/>
                <w:b/>
                <w:sz w:val="24"/>
                <w:szCs w:val="24"/>
              </w:rPr>
            </w:pPr>
            <w:r>
              <w:rPr>
                <w:rFonts w:ascii="Arial" w:eastAsia="Times New Roman" w:hAnsi="Arial" w:cs="Arial"/>
                <w:b/>
                <w:sz w:val="24"/>
                <w:szCs w:val="24"/>
              </w:rPr>
              <w:t xml:space="preserve"> </w:t>
            </w:r>
          </w:p>
          <w:p w:rsidR="00595182" w:rsidRPr="00987F2D" w:rsidRDefault="00595182" w:rsidP="00135DF4">
            <w:pPr>
              <w:spacing w:after="0"/>
              <w:rPr>
                <w:rFonts w:ascii="Arial" w:eastAsia="Times New Roman" w:hAnsi="Arial" w:cs="Arial"/>
                <w:b/>
                <w:sz w:val="24"/>
                <w:szCs w:val="24"/>
              </w:rPr>
            </w:pPr>
            <w:r>
              <w:rPr>
                <w:rFonts w:ascii="Arial" w:eastAsia="Times New Roman" w:hAnsi="Arial" w:cs="Arial"/>
                <w:b/>
                <w:sz w:val="24"/>
                <w:szCs w:val="24"/>
              </w:rPr>
              <w:t>*</w:t>
            </w:r>
            <w:r w:rsidR="00BE16A8">
              <w:rPr>
                <w:rFonts w:ascii="Arial" w:eastAsia="Times New Roman" w:hAnsi="Arial" w:cs="Arial"/>
                <w:b/>
                <w:sz w:val="24"/>
                <w:szCs w:val="24"/>
              </w:rPr>
              <w:t>*</w:t>
            </w:r>
            <w:r w:rsidR="000D102C" w:rsidRPr="00BE16A8">
              <w:rPr>
                <w:rFonts w:ascii="Arial" w:eastAsia="Times New Roman" w:hAnsi="Arial" w:cs="Arial"/>
                <w:b/>
                <w:i/>
                <w:sz w:val="24"/>
                <w:szCs w:val="24"/>
                <w:u w:val="single"/>
              </w:rPr>
              <w:t>STAAR Math Weekend Homework</w:t>
            </w:r>
            <w:r w:rsidR="000D102C">
              <w:rPr>
                <w:rFonts w:ascii="Arial" w:eastAsia="Times New Roman" w:hAnsi="Arial" w:cs="Arial"/>
                <w:b/>
                <w:sz w:val="24"/>
                <w:szCs w:val="24"/>
              </w:rPr>
              <w:t xml:space="preserve"> </w:t>
            </w:r>
            <w:r w:rsidR="00135DF4">
              <w:rPr>
                <w:rFonts w:ascii="Arial" w:eastAsia="Times New Roman" w:hAnsi="Arial" w:cs="Arial"/>
                <w:b/>
                <w:sz w:val="24"/>
                <w:szCs w:val="24"/>
              </w:rPr>
              <w:t>due Monday!</w:t>
            </w:r>
          </w:p>
        </w:tc>
        <w:tc>
          <w:tcPr>
            <w:tcW w:w="3582" w:type="dxa"/>
            <w:tcBorders>
              <w:top w:val="single" w:sz="4" w:space="0" w:color="auto"/>
              <w:left w:val="single" w:sz="4" w:space="0" w:color="auto"/>
              <w:bottom w:val="single" w:sz="4" w:space="0" w:color="auto"/>
              <w:right w:val="single" w:sz="4" w:space="0" w:color="auto"/>
            </w:tcBorders>
            <w:hideMark/>
          </w:tcPr>
          <w:p w:rsidR="00A07837" w:rsidRDefault="00A07837" w:rsidP="00A07837">
            <w:pPr>
              <w:spacing w:after="0"/>
              <w:jc w:val="center"/>
              <w:rPr>
                <w:rFonts w:ascii="Snap ITC" w:eastAsia="Times New Roman" w:hAnsi="Snap ITC" w:cstheme="minorHAnsi"/>
                <w:b/>
                <w:sz w:val="10"/>
                <w:szCs w:val="10"/>
              </w:rPr>
            </w:pPr>
            <w:r>
              <w:rPr>
                <w:rFonts w:ascii="Snap ITC" w:eastAsia="Times New Roman" w:hAnsi="Snap ITC" w:cs="Times New Roman"/>
                <w:b/>
                <w:sz w:val="48"/>
                <w:szCs w:val="48"/>
              </w:rPr>
              <w:t>Reading</w:t>
            </w:r>
          </w:p>
          <w:p w:rsidR="009E5B38" w:rsidRPr="00476792" w:rsidRDefault="009E5B38" w:rsidP="009E5B38">
            <w:pPr>
              <w:spacing w:after="0"/>
              <w:rPr>
                <w:rFonts w:eastAsia="Times New Roman" w:cstheme="minorHAnsi"/>
                <w:sz w:val="28"/>
                <w:szCs w:val="28"/>
              </w:rPr>
            </w:pPr>
            <w:r>
              <w:rPr>
                <w:rFonts w:eastAsia="Times New Roman" w:cstheme="minorHAnsi"/>
                <w:sz w:val="28"/>
                <w:szCs w:val="28"/>
              </w:rPr>
              <w:t xml:space="preserve">This week we are beginning a unit on Folk Literature. </w:t>
            </w:r>
            <w:r w:rsidR="006B5CAD">
              <w:rPr>
                <w:rFonts w:eastAsia="Times New Roman" w:cstheme="minorHAnsi"/>
                <w:sz w:val="28"/>
                <w:szCs w:val="28"/>
              </w:rPr>
              <w:t>This week we will read myths and fables. A</w:t>
            </w:r>
            <w:r>
              <w:rPr>
                <w:rFonts w:eastAsia="Times New Roman" w:cstheme="minorHAnsi"/>
                <w:sz w:val="28"/>
                <w:szCs w:val="28"/>
              </w:rPr>
              <w:t>fter reading, we will compare and contrast the setting and themes.</w:t>
            </w:r>
          </w:p>
          <w:p w:rsidR="00F86075" w:rsidRDefault="00F86075" w:rsidP="00F86075">
            <w:pPr>
              <w:spacing w:after="0"/>
              <w:rPr>
                <w:rFonts w:eastAsia="Times New Roman" w:cstheme="minorHAnsi"/>
                <w:sz w:val="28"/>
                <w:szCs w:val="28"/>
                <w:u w:val="single"/>
              </w:rPr>
            </w:pPr>
          </w:p>
          <w:p w:rsidR="00833F88" w:rsidRDefault="00642BAC" w:rsidP="00B06C64">
            <w:pPr>
              <w:spacing w:after="0"/>
              <w:jc w:val="center"/>
              <w:rPr>
                <w:rFonts w:eastAsia="Times New Roman" w:cstheme="minorHAnsi"/>
                <w:sz w:val="28"/>
                <w:szCs w:val="28"/>
                <w:u w:val="single"/>
              </w:rPr>
            </w:pPr>
            <w:r w:rsidRPr="00222BAC">
              <w:rPr>
                <w:rFonts w:eastAsia="Times New Roman" w:cstheme="minorHAnsi"/>
                <w:sz w:val="28"/>
                <w:szCs w:val="28"/>
                <w:u w:val="single"/>
              </w:rPr>
              <w:t>**Students should work on Study Island Reading for one hour every week</w:t>
            </w:r>
            <w:r w:rsidR="00F86075">
              <w:rPr>
                <w:rFonts w:eastAsia="Times New Roman" w:cstheme="minorHAnsi"/>
                <w:sz w:val="28"/>
                <w:szCs w:val="28"/>
                <w:u w:val="single"/>
              </w:rPr>
              <w:t xml:space="preserve"> until it has been completed. *</w:t>
            </w:r>
          </w:p>
          <w:p w:rsidR="00F86075" w:rsidRDefault="00F86075" w:rsidP="00F86075">
            <w:pPr>
              <w:spacing w:after="0"/>
              <w:rPr>
                <w:rFonts w:eastAsia="Times New Roman" w:cstheme="minorHAnsi"/>
                <w:sz w:val="28"/>
                <w:szCs w:val="28"/>
              </w:rPr>
            </w:pPr>
          </w:p>
          <w:p w:rsidR="00F86075" w:rsidRPr="00F86075" w:rsidRDefault="00F86075" w:rsidP="00F86075">
            <w:pPr>
              <w:spacing w:after="0"/>
              <w:jc w:val="center"/>
              <w:rPr>
                <w:rFonts w:eastAsia="Times New Roman" w:cstheme="minorHAnsi"/>
                <w:sz w:val="28"/>
                <w:szCs w:val="28"/>
              </w:rPr>
            </w:pPr>
          </w:p>
        </w:tc>
        <w:tc>
          <w:tcPr>
            <w:tcW w:w="3280" w:type="dxa"/>
            <w:tcBorders>
              <w:top w:val="single" w:sz="4" w:space="0" w:color="auto"/>
              <w:left w:val="single" w:sz="4" w:space="0" w:color="auto"/>
              <w:bottom w:val="single" w:sz="4" w:space="0" w:color="auto"/>
              <w:right w:val="single" w:sz="4" w:space="0" w:color="auto"/>
            </w:tcBorders>
          </w:tcPr>
          <w:p w:rsidR="00C46C3B" w:rsidRDefault="00C46C3B" w:rsidP="00EE07BC">
            <w:pPr>
              <w:spacing w:after="0"/>
              <w:jc w:val="center"/>
              <w:rPr>
                <w:rFonts w:ascii="DN Manuscript" w:eastAsia="Times New Roman" w:hAnsi="DN Manuscript" w:cs="Times New Roman"/>
                <w:b/>
                <w:sz w:val="40"/>
                <w:szCs w:val="40"/>
                <w:u w:val="single"/>
              </w:rPr>
            </w:pPr>
            <w:r>
              <w:rPr>
                <w:rFonts w:ascii="DN Manuscript" w:eastAsia="Times New Roman" w:hAnsi="DN Manuscript" w:cs="Times New Roman"/>
                <w:b/>
                <w:sz w:val="40"/>
                <w:szCs w:val="40"/>
                <w:u w:val="single"/>
              </w:rPr>
              <w:t>Upcoming Events</w:t>
            </w:r>
          </w:p>
          <w:p w:rsidR="00C46C3B" w:rsidRDefault="00C46C3B" w:rsidP="00EE07BC">
            <w:pPr>
              <w:spacing w:after="0"/>
              <w:rPr>
                <w:rFonts w:ascii="DN Manuscript" w:eastAsia="Times New Roman" w:hAnsi="DN Manuscript" w:cs="Times New Roman"/>
                <w:sz w:val="40"/>
                <w:szCs w:val="40"/>
              </w:rPr>
            </w:pPr>
            <w:r>
              <w:rPr>
                <w:noProof/>
              </w:rPr>
              <w:drawing>
                <wp:anchor distT="0" distB="0" distL="114300" distR="114300" simplePos="0" relativeHeight="251659264" behindDoc="1" locked="0" layoutInCell="1" allowOverlap="1" wp14:anchorId="14C96F93" wp14:editId="0ECA0650">
                  <wp:simplePos x="0" y="0"/>
                  <wp:positionH relativeFrom="column">
                    <wp:posOffset>669925</wp:posOffset>
                  </wp:positionH>
                  <wp:positionV relativeFrom="paragraph">
                    <wp:posOffset>40005</wp:posOffset>
                  </wp:positionV>
                  <wp:extent cx="575945" cy="414655"/>
                  <wp:effectExtent l="0" t="0" r="0" b="4445"/>
                  <wp:wrapTight wrapText="bothSides">
                    <wp:wrapPolygon edited="0">
                      <wp:start x="0" y="0"/>
                      <wp:lineTo x="0" y="20839"/>
                      <wp:lineTo x="20719" y="20839"/>
                      <wp:lineTo x="20719" y="0"/>
                      <wp:lineTo x="0" y="0"/>
                    </wp:wrapPolygon>
                  </wp:wrapTight>
                  <wp:docPr id="1" name="Picture 1" descr="Description: http://www.kellyskindergarten.com/Calendar/images/pie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kellyskindergarten.com/Calendar/images/piece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575945" cy="414655"/>
                          </a:xfrm>
                          <a:prstGeom prst="rect">
                            <a:avLst/>
                          </a:prstGeom>
                          <a:noFill/>
                        </pic:spPr>
                      </pic:pic>
                    </a:graphicData>
                  </a:graphic>
                  <wp14:sizeRelH relativeFrom="page">
                    <wp14:pctWidth>0</wp14:pctWidth>
                  </wp14:sizeRelH>
                  <wp14:sizeRelV relativeFrom="page">
                    <wp14:pctHeight>0</wp14:pctHeight>
                  </wp14:sizeRelV>
                </wp:anchor>
              </w:drawing>
            </w:r>
          </w:p>
          <w:p w:rsidR="005470A3" w:rsidRDefault="005470A3" w:rsidP="00C01036">
            <w:pPr>
              <w:spacing w:after="120"/>
              <w:rPr>
                <w:rFonts w:ascii="Comic Sans MS" w:eastAsia="Times New Roman" w:hAnsi="Comic Sans MS" w:cs="Times New Roman"/>
                <w:b/>
                <w:sz w:val="24"/>
                <w:szCs w:val="24"/>
              </w:rPr>
            </w:pPr>
          </w:p>
          <w:p w:rsidR="00DD05E3" w:rsidRDefault="00DD05E3" w:rsidP="00C01036">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2/14 Literacy Night</w:t>
            </w:r>
          </w:p>
          <w:p w:rsidR="00DD05E3" w:rsidRDefault="00DD05E3" w:rsidP="00C01036">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2/15 Valentine Party</w:t>
            </w:r>
          </w:p>
          <w:p w:rsidR="00FB5AED" w:rsidRDefault="00FB5AED" w:rsidP="00C01036">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2/18 No School</w:t>
            </w:r>
          </w:p>
          <w:p w:rsidR="00736400" w:rsidRDefault="00736400" w:rsidP="00C01036">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2/21 Field Trip</w:t>
            </w:r>
          </w:p>
          <w:p w:rsidR="009E5B38" w:rsidRDefault="009E5B38" w:rsidP="00C01036">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2/20 ELAR Project Due</w:t>
            </w:r>
          </w:p>
          <w:p w:rsidR="00FB5AED" w:rsidRDefault="00FB5AED" w:rsidP="00C01036">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2/22 Science Fair Projects Due</w:t>
            </w:r>
          </w:p>
          <w:p w:rsidR="00FB5AED" w:rsidRPr="00641B7B" w:rsidRDefault="00FB5AED" w:rsidP="00C01036">
            <w:pPr>
              <w:spacing w:after="120"/>
              <w:rPr>
                <w:rFonts w:ascii="Comic Sans MS" w:eastAsia="Times New Roman" w:hAnsi="Comic Sans MS" w:cs="Times New Roman"/>
                <w:b/>
                <w:sz w:val="24"/>
                <w:szCs w:val="24"/>
              </w:rPr>
            </w:pPr>
            <w:r>
              <w:rPr>
                <w:rFonts w:ascii="Comic Sans MS" w:eastAsia="Times New Roman" w:hAnsi="Comic Sans MS" w:cs="Times New Roman"/>
                <w:b/>
                <w:sz w:val="24"/>
                <w:szCs w:val="24"/>
              </w:rPr>
              <w:t>2/23 K-5 Science Fair</w:t>
            </w:r>
          </w:p>
        </w:tc>
      </w:tr>
      <w:tr w:rsidR="00C46C3B" w:rsidTr="008F599C">
        <w:trPr>
          <w:trHeight w:val="4583"/>
        </w:trPr>
        <w:tc>
          <w:tcPr>
            <w:tcW w:w="3218" w:type="dxa"/>
            <w:tcBorders>
              <w:top w:val="single" w:sz="4" w:space="0" w:color="auto"/>
              <w:left w:val="single" w:sz="4" w:space="0" w:color="auto"/>
              <w:bottom w:val="single" w:sz="4" w:space="0" w:color="auto"/>
              <w:right w:val="single" w:sz="4" w:space="0" w:color="auto"/>
            </w:tcBorders>
          </w:tcPr>
          <w:p w:rsidR="00C46C3B" w:rsidRPr="00BA46B2" w:rsidRDefault="00C46C3B" w:rsidP="00BA46B2">
            <w:pPr>
              <w:spacing w:after="0"/>
              <w:jc w:val="center"/>
              <w:rPr>
                <w:rFonts w:ascii="Lucida Handwriting" w:eastAsia="Times New Roman" w:hAnsi="Lucida Handwriting" w:cs="Times New Roman"/>
                <w:b/>
                <w:sz w:val="48"/>
                <w:szCs w:val="48"/>
              </w:rPr>
            </w:pPr>
            <w:r>
              <w:rPr>
                <w:rFonts w:ascii="Lucida Handwriting" w:eastAsia="Times New Roman" w:hAnsi="Lucida Handwriting" w:cs="Times New Roman"/>
                <w:b/>
                <w:sz w:val="48"/>
                <w:szCs w:val="48"/>
              </w:rPr>
              <w:t>Science</w:t>
            </w:r>
          </w:p>
          <w:p w:rsidR="00F67916" w:rsidRDefault="00BA46B2" w:rsidP="00F67916">
            <w:pPr>
              <w:pStyle w:val="NormalWeb"/>
            </w:pPr>
            <w:r w:rsidRPr="006E02D8">
              <w:rPr>
                <w:rFonts w:ascii="AvantGarde Bk BT" w:hAnsi="AvantGarde Bk BT" w:cs="Arial"/>
                <w:bCs/>
                <w:sz w:val="28"/>
                <w:szCs w:val="28"/>
              </w:rPr>
              <w:t>This week we will</w:t>
            </w:r>
            <w:r w:rsidR="00B87530">
              <w:rPr>
                <w:rFonts w:ascii="AvantGarde Bk BT" w:hAnsi="AvantGarde Bk BT" w:cs="Arial"/>
                <w:bCs/>
                <w:sz w:val="28"/>
                <w:szCs w:val="28"/>
              </w:rPr>
              <w:t xml:space="preserve"> identify and compare different landforms, including mountains, hills, valleys, and plains.</w:t>
            </w:r>
            <w:r w:rsidR="00F67916">
              <w:rPr>
                <w:rFonts w:ascii="AvantGarde Bk BT" w:hAnsi="AvantGarde Bk BT" w:cs="Arial"/>
                <w:bCs/>
                <w:sz w:val="28"/>
                <w:szCs w:val="28"/>
              </w:rPr>
              <w:t xml:space="preserve"> </w:t>
            </w:r>
          </w:p>
          <w:p w:rsidR="00BA46B2" w:rsidRPr="00987F2D" w:rsidRDefault="00F67916" w:rsidP="00EE07BC">
            <w:pPr>
              <w:spacing w:after="0" w:line="240" w:lineRule="auto"/>
              <w:ind w:right="75"/>
              <w:rPr>
                <w:rFonts w:ascii="AvantGarde Bk BT" w:eastAsia="Times New Roman" w:hAnsi="AvantGarde Bk BT" w:cs="Arial"/>
                <w:bCs/>
                <w:sz w:val="28"/>
                <w:szCs w:val="28"/>
              </w:rPr>
            </w:pPr>
            <w:r w:rsidRPr="00F67916">
              <w:rPr>
                <w:rFonts w:ascii="AvantGarde Bk BT" w:eastAsia="Times New Roman" w:hAnsi="AvantGarde Bk BT" w:cs="Arial"/>
                <w:bCs/>
                <w:sz w:val="28"/>
                <w:szCs w:val="28"/>
              </w:rPr>
              <w:t>Please continue to work on your science fair projects</w:t>
            </w:r>
            <w:r>
              <w:rPr>
                <w:rFonts w:ascii="AvantGarde Bk BT" w:eastAsia="Times New Roman" w:hAnsi="AvantGarde Bk BT" w:cs="Arial"/>
                <w:bCs/>
                <w:sz w:val="28"/>
                <w:szCs w:val="28"/>
              </w:rPr>
              <w:t xml:space="preserve">. </w:t>
            </w:r>
            <w:r w:rsidR="00987F2D" w:rsidRPr="00987F2D">
              <w:rPr>
                <w:rFonts w:ascii="AvantGarde Bk BT" w:eastAsia="Times New Roman" w:hAnsi="AvantGarde Bk BT" w:cs="Arial"/>
                <w:bCs/>
                <w:sz w:val="28"/>
                <w:szCs w:val="28"/>
              </w:rPr>
              <w:t>K-5 Science Fair will be on Feb. 23</w:t>
            </w:r>
            <w:r w:rsidR="00987F2D" w:rsidRPr="00987F2D">
              <w:rPr>
                <w:rFonts w:ascii="AvantGarde Bk BT" w:eastAsia="Times New Roman" w:hAnsi="AvantGarde Bk BT" w:cs="Arial"/>
                <w:bCs/>
                <w:sz w:val="28"/>
                <w:szCs w:val="28"/>
                <w:vertAlign w:val="superscript"/>
              </w:rPr>
              <w:t>rd</w:t>
            </w:r>
            <w:r w:rsidR="00987F2D" w:rsidRPr="00987F2D">
              <w:rPr>
                <w:rFonts w:ascii="AvantGarde Bk BT" w:eastAsia="Times New Roman" w:hAnsi="AvantGarde Bk BT" w:cs="Arial"/>
                <w:bCs/>
                <w:sz w:val="28"/>
                <w:szCs w:val="28"/>
              </w:rPr>
              <w:t xml:space="preserve">. </w:t>
            </w:r>
          </w:p>
        </w:tc>
        <w:tc>
          <w:tcPr>
            <w:tcW w:w="3582" w:type="dxa"/>
            <w:tcBorders>
              <w:top w:val="single" w:sz="4" w:space="0" w:color="auto"/>
              <w:left w:val="single" w:sz="4" w:space="0" w:color="auto"/>
              <w:bottom w:val="single" w:sz="4" w:space="0" w:color="auto"/>
              <w:right w:val="single" w:sz="4" w:space="0" w:color="auto"/>
            </w:tcBorders>
            <w:hideMark/>
          </w:tcPr>
          <w:p w:rsidR="009E5B38" w:rsidRPr="00A83129" w:rsidRDefault="00C46C3B" w:rsidP="00A83129">
            <w:pPr>
              <w:spacing w:after="0" w:line="360" w:lineRule="auto"/>
              <w:jc w:val="center"/>
              <w:rPr>
                <w:rFonts w:ascii="Curlz MT" w:eastAsia="Times New Roman" w:hAnsi="Curlz MT" w:cs="Times New Roman"/>
                <w:b/>
                <w:sz w:val="48"/>
                <w:szCs w:val="48"/>
              </w:rPr>
            </w:pPr>
            <w:r>
              <w:rPr>
                <w:rFonts w:ascii="Curlz MT" w:eastAsia="Times New Roman" w:hAnsi="Curlz MT" w:cs="Times New Roman"/>
                <w:b/>
                <w:sz w:val="48"/>
                <w:szCs w:val="48"/>
              </w:rPr>
              <w:t>Writing/Grammar</w:t>
            </w:r>
          </w:p>
          <w:p w:rsidR="009E5B38" w:rsidRDefault="006B5CAD" w:rsidP="009E5B38">
            <w:pPr>
              <w:rPr>
                <w:rFonts w:ascii="Curlz MT" w:eastAsia="Times New Roman" w:hAnsi="Curlz MT" w:cs="Times New Roman"/>
                <w:sz w:val="28"/>
                <w:szCs w:val="28"/>
              </w:rPr>
            </w:pPr>
            <w:r>
              <w:rPr>
                <w:rFonts w:ascii="Curlz MT" w:eastAsia="Times New Roman" w:hAnsi="Curlz MT" w:cs="Times New Roman"/>
                <w:b/>
                <w:sz w:val="28"/>
                <w:szCs w:val="28"/>
              </w:rPr>
              <w:t xml:space="preserve">This week we will continue </w:t>
            </w:r>
            <w:r w:rsidR="009E5B38">
              <w:rPr>
                <w:rFonts w:ascii="Curlz MT" w:eastAsia="Times New Roman" w:hAnsi="Curlz MT" w:cs="Times New Roman"/>
                <w:b/>
                <w:sz w:val="28"/>
                <w:szCs w:val="28"/>
              </w:rPr>
              <w:t xml:space="preserve">writing a Q and A Opinion Essay about the folk literature that we read.  </w:t>
            </w:r>
          </w:p>
          <w:p w:rsidR="005A0725" w:rsidRPr="009E5B38" w:rsidRDefault="009E5B38" w:rsidP="009E5B38">
            <w:pPr>
              <w:tabs>
                <w:tab w:val="left" w:pos="971"/>
              </w:tabs>
              <w:rPr>
                <w:rFonts w:ascii="Curlz MT" w:eastAsia="Times New Roman" w:hAnsi="Curlz MT" w:cs="Times New Roman"/>
                <w:sz w:val="28"/>
                <w:szCs w:val="28"/>
              </w:rPr>
            </w:pPr>
            <w:r>
              <w:rPr>
                <w:rFonts w:ascii="Curlz MT" w:eastAsia="Times New Roman" w:hAnsi="Curlz MT" w:cs="Times New Roman"/>
                <w:sz w:val="28"/>
                <w:szCs w:val="28"/>
              </w:rPr>
              <w:tab/>
            </w:r>
          </w:p>
        </w:tc>
        <w:tc>
          <w:tcPr>
            <w:tcW w:w="3280" w:type="dxa"/>
            <w:tcBorders>
              <w:top w:val="single" w:sz="4" w:space="0" w:color="auto"/>
              <w:left w:val="single" w:sz="4" w:space="0" w:color="auto"/>
              <w:bottom w:val="single" w:sz="4" w:space="0" w:color="auto"/>
              <w:right w:val="single" w:sz="4" w:space="0" w:color="auto"/>
            </w:tcBorders>
          </w:tcPr>
          <w:p w:rsidR="00C46C3B" w:rsidRDefault="00C46C3B" w:rsidP="00EE07BC">
            <w:pPr>
              <w:spacing w:after="0"/>
              <w:jc w:val="center"/>
              <w:rPr>
                <w:rFonts w:ascii="Ravie" w:eastAsia="Times New Roman" w:hAnsi="Ravie" w:cs="Times New Roman"/>
                <w:sz w:val="32"/>
                <w:szCs w:val="32"/>
              </w:rPr>
            </w:pPr>
            <w:r>
              <w:rPr>
                <w:rFonts w:ascii="Ravie" w:eastAsia="Times New Roman" w:hAnsi="Ravie" w:cs="Times New Roman"/>
                <w:sz w:val="32"/>
                <w:szCs w:val="32"/>
              </w:rPr>
              <w:t>Social Studies</w:t>
            </w:r>
          </w:p>
          <w:p w:rsidR="00C46C3B" w:rsidRPr="005A0725" w:rsidRDefault="00C46C3B" w:rsidP="008F599C">
            <w:pPr>
              <w:spacing w:after="0"/>
              <w:jc w:val="center"/>
              <w:rPr>
                <w:rFonts w:ascii="Arial" w:eastAsia="Times New Roman" w:hAnsi="Arial" w:cs="Arial"/>
                <w:b/>
                <w:sz w:val="16"/>
                <w:szCs w:val="16"/>
              </w:rPr>
            </w:pPr>
          </w:p>
          <w:p w:rsidR="00C01036" w:rsidRPr="00502616" w:rsidRDefault="00222BAC" w:rsidP="00864A04">
            <w:pPr>
              <w:spacing w:after="0"/>
              <w:jc w:val="center"/>
              <w:rPr>
                <w:rFonts w:ascii="Arial" w:eastAsia="Times New Roman" w:hAnsi="Arial" w:cs="Arial"/>
                <w:b/>
                <w:sz w:val="28"/>
                <w:szCs w:val="28"/>
              </w:rPr>
            </w:pPr>
            <w:r w:rsidRPr="00502616">
              <w:rPr>
                <w:rFonts w:ascii="Arial" w:eastAsia="Times New Roman" w:hAnsi="Arial" w:cs="Arial"/>
                <w:b/>
                <w:sz w:val="24"/>
                <w:szCs w:val="24"/>
              </w:rPr>
              <w:t xml:space="preserve">Over the next two weeks students </w:t>
            </w:r>
            <w:r w:rsidRPr="00864A04">
              <w:rPr>
                <w:rFonts w:ascii="Arial" w:eastAsia="Times New Roman" w:hAnsi="Arial" w:cs="Arial"/>
                <w:b/>
                <w:sz w:val="24"/>
                <w:szCs w:val="24"/>
              </w:rPr>
              <w:t>will</w:t>
            </w:r>
            <w:r w:rsidR="00864A04" w:rsidRPr="00864A04">
              <w:rPr>
                <w:rFonts w:ascii="Arial" w:eastAsia="Times New Roman" w:hAnsi="Arial" w:cs="Arial"/>
                <w:b/>
                <w:sz w:val="24"/>
                <w:szCs w:val="24"/>
              </w:rPr>
              <w:t xml:space="preserve"> </w:t>
            </w:r>
            <w:r w:rsidR="00864A04" w:rsidRPr="00864A04">
              <w:rPr>
                <w:rFonts w:ascii="Arial" w:hAnsi="Arial" w:cs="Arial"/>
                <w:b/>
                <w:sz w:val="24"/>
                <w:szCs w:val="24"/>
              </w:rPr>
              <w:t>learn about public services in local communities and around the world. Students analyze artifacts related to six public services and then read about the services. They vote on the services they think are most important and use two kinds of graphs to display the voting results</w:t>
            </w:r>
            <w:r w:rsidR="00864A04">
              <w:rPr>
                <w:rFonts w:ascii="Arial" w:hAnsi="Arial" w:cs="Arial"/>
                <w:b/>
                <w:sz w:val="24"/>
                <w:szCs w:val="24"/>
              </w:rPr>
              <w:t>.</w:t>
            </w:r>
            <w:r w:rsidRPr="00502616">
              <w:rPr>
                <w:rFonts w:ascii="Arial" w:eastAsia="Times New Roman" w:hAnsi="Arial" w:cs="Arial"/>
                <w:b/>
                <w:sz w:val="28"/>
                <w:szCs w:val="28"/>
              </w:rPr>
              <w:t xml:space="preserve"> </w:t>
            </w:r>
          </w:p>
        </w:tc>
      </w:tr>
    </w:tbl>
    <w:p w:rsidR="00D37346" w:rsidRDefault="00D37346"/>
    <w:sectPr w:rsidR="00D373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AF" w:rsidRDefault="00BA73AF" w:rsidP="00C46C3B">
      <w:pPr>
        <w:spacing w:after="0" w:line="240" w:lineRule="auto"/>
      </w:pPr>
      <w:r>
        <w:separator/>
      </w:r>
    </w:p>
  </w:endnote>
  <w:endnote w:type="continuationSeparator" w:id="0">
    <w:p w:rsidR="00BA73AF" w:rsidRDefault="00BA73AF" w:rsidP="00C46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DN Manuscript">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Curlz MT">
    <w:panose1 w:val="040404040507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AF" w:rsidRDefault="00BA73AF" w:rsidP="00C46C3B">
      <w:pPr>
        <w:spacing w:after="0" w:line="240" w:lineRule="auto"/>
      </w:pPr>
      <w:r>
        <w:separator/>
      </w:r>
    </w:p>
  </w:footnote>
  <w:footnote w:type="continuationSeparator" w:id="0">
    <w:p w:rsidR="00BA73AF" w:rsidRDefault="00BA73AF" w:rsidP="00C46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68" w:rsidRDefault="006B5CAD" w:rsidP="007A7368">
    <w:pPr>
      <w:pStyle w:val="Header"/>
      <w:jc w:val="right"/>
    </w:pPr>
    <w:r>
      <w:t>February 4-8,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3B"/>
    <w:rsid w:val="000329E0"/>
    <w:rsid w:val="00070893"/>
    <w:rsid w:val="000D102C"/>
    <w:rsid w:val="00135DF4"/>
    <w:rsid w:val="00197260"/>
    <w:rsid w:val="001A11D2"/>
    <w:rsid w:val="001C2803"/>
    <w:rsid w:val="00222BAC"/>
    <w:rsid w:val="002D0FCC"/>
    <w:rsid w:val="00300F23"/>
    <w:rsid w:val="003C0E02"/>
    <w:rsid w:val="003C2150"/>
    <w:rsid w:val="00400806"/>
    <w:rsid w:val="00442322"/>
    <w:rsid w:val="004A5894"/>
    <w:rsid w:val="004C6E21"/>
    <w:rsid w:val="004C7E27"/>
    <w:rsid w:val="004E51C1"/>
    <w:rsid w:val="00502616"/>
    <w:rsid w:val="005470A3"/>
    <w:rsid w:val="00595182"/>
    <w:rsid w:val="005A0725"/>
    <w:rsid w:val="005B05A8"/>
    <w:rsid w:val="005C0640"/>
    <w:rsid w:val="00641B7B"/>
    <w:rsid w:val="00642BAC"/>
    <w:rsid w:val="00643188"/>
    <w:rsid w:val="00683262"/>
    <w:rsid w:val="006B5CAD"/>
    <w:rsid w:val="006E02D8"/>
    <w:rsid w:val="00722915"/>
    <w:rsid w:val="00730E73"/>
    <w:rsid w:val="00736400"/>
    <w:rsid w:val="00785DFD"/>
    <w:rsid w:val="007C1D2B"/>
    <w:rsid w:val="00802C16"/>
    <w:rsid w:val="00833F88"/>
    <w:rsid w:val="00864A04"/>
    <w:rsid w:val="008F599C"/>
    <w:rsid w:val="00920356"/>
    <w:rsid w:val="00987F2D"/>
    <w:rsid w:val="009A6A6A"/>
    <w:rsid w:val="009C64FA"/>
    <w:rsid w:val="009E5B38"/>
    <w:rsid w:val="009E658D"/>
    <w:rsid w:val="00A07837"/>
    <w:rsid w:val="00A128C5"/>
    <w:rsid w:val="00A1592F"/>
    <w:rsid w:val="00A201E9"/>
    <w:rsid w:val="00A407CA"/>
    <w:rsid w:val="00A67558"/>
    <w:rsid w:val="00A83129"/>
    <w:rsid w:val="00B06C64"/>
    <w:rsid w:val="00B62CD0"/>
    <w:rsid w:val="00B75D34"/>
    <w:rsid w:val="00B75E94"/>
    <w:rsid w:val="00B76EB8"/>
    <w:rsid w:val="00B87530"/>
    <w:rsid w:val="00BA46B2"/>
    <w:rsid w:val="00BA73AF"/>
    <w:rsid w:val="00BC706A"/>
    <w:rsid w:val="00BE16A8"/>
    <w:rsid w:val="00C01036"/>
    <w:rsid w:val="00C24C13"/>
    <w:rsid w:val="00C46C3B"/>
    <w:rsid w:val="00CC610A"/>
    <w:rsid w:val="00CE2929"/>
    <w:rsid w:val="00D04883"/>
    <w:rsid w:val="00D22BA5"/>
    <w:rsid w:val="00D25CD9"/>
    <w:rsid w:val="00D37346"/>
    <w:rsid w:val="00D5516C"/>
    <w:rsid w:val="00D72A52"/>
    <w:rsid w:val="00D75173"/>
    <w:rsid w:val="00DA1B4C"/>
    <w:rsid w:val="00DD05E3"/>
    <w:rsid w:val="00E4389A"/>
    <w:rsid w:val="00E66AED"/>
    <w:rsid w:val="00E917E5"/>
    <w:rsid w:val="00EB0B4F"/>
    <w:rsid w:val="00F50898"/>
    <w:rsid w:val="00F542B4"/>
    <w:rsid w:val="00F67916"/>
    <w:rsid w:val="00F86075"/>
    <w:rsid w:val="00FB5AED"/>
    <w:rsid w:val="00FE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3B"/>
  </w:style>
  <w:style w:type="paragraph" w:styleId="Footer">
    <w:name w:val="footer"/>
    <w:basedOn w:val="Normal"/>
    <w:link w:val="FooterChar"/>
    <w:uiPriority w:val="99"/>
    <w:unhideWhenUsed/>
    <w:rsid w:val="00C4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3B"/>
  </w:style>
  <w:style w:type="paragraph" w:styleId="NormalWeb">
    <w:name w:val="Normal (Web)"/>
    <w:basedOn w:val="Normal"/>
    <w:uiPriority w:val="99"/>
    <w:semiHidden/>
    <w:unhideWhenUsed/>
    <w:rsid w:val="00F679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C3B"/>
  </w:style>
  <w:style w:type="paragraph" w:styleId="Footer">
    <w:name w:val="footer"/>
    <w:basedOn w:val="Normal"/>
    <w:link w:val="FooterChar"/>
    <w:uiPriority w:val="99"/>
    <w:unhideWhenUsed/>
    <w:rsid w:val="00C46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C3B"/>
  </w:style>
  <w:style w:type="paragraph" w:styleId="NormalWeb">
    <w:name w:val="Normal (Web)"/>
    <w:basedOn w:val="Normal"/>
    <w:uiPriority w:val="99"/>
    <w:semiHidden/>
    <w:unhideWhenUsed/>
    <w:rsid w:val="00F679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002892">
      <w:bodyDiv w:val="1"/>
      <w:marLeft w:val="0"/>
      <w:marRight w:val="0"/>
      <w:marTop w:val="0"/>
      <w:marBottom w:val="0"/>
      <w:divBdr>
        <w:top w:val="none" w:sz="0" w:space="0" w:color="auto"/>
        <w:left w:val="none" w:sz="0" w:space="0" w:color="auto"/>
        <w:bottom w:val="none" w:sz="0" w:space="0" w:color="auto"/>
        <w:right w:val="none" w:sz="0" w:space="0" w:color="auto"/>
      </w:divBdr>
      <w:divsChild>
        <w:div w:id="1228999567">
          <w:marLeft w:val="0"/>
          <w:marRight w:val="0"/>
          <w:marTop w:val="0"/>
          <w:marBottom w:val="0"/>
          <w:divBdr>
            <w:top w:val="none" w:sz="0" w:space="0" w:color="auto"/>
            <w:left w:val="none" w:sz="0" w:space="0" w:color="auto"/>
            <w:bottom w:val="none" w:sz="0" w:space="0" w:color="auto"/>
            <w:right w:val="none" w:sz="0" w:space="0" w:color="auto"/>
          </w:divBdr>
          <w:divsChild>
            <w:div w:id="1033044584">
              <w:marLeft w:val="0"/>
              <w:marRight w:val="0"/>
              <w:marTop w:val="0"/>
              <w:marBottom w:val="0"/>
              <w:divBdr>
                <w:top w:val="none" w:sz="0" w:space="0" w:color="auto"/>
                <w:left w:val="none" w:sz="0" w:space="0" w:color="auto"/>
                <w:bottom w:val="none" w:sz="0" w:space="0" w:color="auto"/>
                <w:right w:val="none" w:sz="0" w:space="0" w:color="auto"/>
              </w:divBdr>
              <w:divsChild>
                <w:div w:id="926302788">
                  <w:marLeft w:val="0"/>
                  <w:marRight w:val="0"/>
                  <w:marTop w:val="0"/>
                  <w:marBottom w:val="0"/>
                  <w:divBdr>
                    <w:top w:val="none" w:sz="0" w:space="0" w:color="auto"/>
                    <w:left w:val="none" w:sz="0" w:space="0" w:color="auto"/>
                    <w:bottom w:val="none" w:sz="0" w:space="0" w:color="auto"/>
                    <w:right w:val="none" w:sz="0" w:space="0" w:color="auto"/>
                  </w:divBdr>
                  <w:divsChild>
                    <w:div w:id="1962565874">
                      <w:marLeft w:val="0"/>
                      <w:marRight w:val="0"/>
                      <w:marTop w:val="0"/>
                      <w:marBottom w:val="0"/>
                      <w:divBdr>
                        <w:top w:val="none" w:sz="0" w:space="0" w:color="auto"/>
                        <w:left w:val="none" w:sz="0" w:space="0" w:color="auto"/>
                        <w:bottom w:val="none" w:sz="0" w:space="0" w:color="auto"/>
                        <w:right w:val="none" w:sz="0" w:space="0" w:color="auto"/>
                      </w:divBdr>
                      <w:divsChild>
                        <w:div w:id="2111584316">
                          <w:marLeft w:val="0"/>
                          <w:marRight w:val="0"/>
                          <w:marTop w:val="0"/>
                          <w:marBottom w:val="0"/>
                          <w:divBdr>
                            <w:top w:val="none" w:sz="0" w:space="0" w:color="auto"/>
                            <w:left w:val="none" w:sz="0" w:space="0" w:color="auto"/>
                            <w:bottom w:val="none" w:sz="0" w:space="0" w:color="auto"/>
                            <w:right w:val="none" w:sz="0" w:space="0" w:color="auto"/>
                          </w:divBdr>
                          <w:divsChild>
                            <w:div w:id="2092044869">
                              <w:marLeft w:val="0"/>
                              <w:marRight w:val="0"/>
                              <w:marTop w:val="0"/>
                              <w:marBottom w:val="0"/>
                              <w:divBdr>
                                <w:top w:val="none" w:sz="0" w:space="0" w:color="auto"/>
                                <w:left w:val="none" w:sz="0" w:space="0" w:color="auto"/>
                                <w:bottom w:val="none" w:sz="0" w:space="0" w:color="auto"/>
                                <w:right w:val="none" w:sz="0" w:space="0" w:color="auto"/>
                              </w:divBdr>
                              <w:divsChild>
                                <w:div w:id="1863518679">
                                  <w:marLeft w:val="0"/>
                                  <w:marRight w:val="0"/>
                                  <w:marTop w:val="0"/>
                                  <w:marBottom w:val="0"/>
                                  <w:divBdr>
                                    <w:top w:val="none" w:sz="0" w:space="0" w:color="auto"/>
                                    <w:left w:val="none" w:sz="0" w:space="0" w:color="auto"/>
                                    <w:bottom w:val="none" w:sz="0" w:space="0" w:color="auto"/>
                                    <w:right w:val="none" w:sz="0" w:space="0" w:color="auto"/>
                                  </w:divBdr>
                                  <w:divsChild>
                                    <w:div w:id="64671178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kellyskindergarten.com/Calendar/images/pieces.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Cannon</dc:creator>
  <cp:lastModifiedBy>MBain</cp:lastModifiedBy>
  <cp:revision>2</cp:revision>
  <dcterms:created xsi:type="dcterms:W3CDTF">2013-01-30T13:37:00Z</dcterms:created>
  <dcterms:modified xsi:type="dcterms:W3CDTF">2013-01-30T13:37:00Z</dcterms:modified>
</cp:coreProperties>
</file>